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推廣教育學分班送審資料查核清單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-685799</wp:posOffset>
                </wp:positionV>
                <wp:extent cx="1152525" cy="4667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74500" y="355140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-685799</wp:posOffset>
                </wp:positionV>
                <wp:extent cx="1152525" cy="4667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120" w:lineRule="auto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3480"/>
        </w:tabs>
        <w:ind w:left="357" w:firstLine="0"/>
        <w:jc w:val="center"/>
        <w:rPr>
          <w:rFonts w:ascii="DFKai-SB" w:cs="DFKai-SB" w:eastAsia="DFKai-SB" w:hAnsi="DFKai-SB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rtl w:val="0"/>
        </w:rPr>
        <w:t xml:space="preserve">（</w:t>
      </w:r>
      <w:r w:rsidDel="00000000" w:rsidR="00000000" w:rsidRPr="00000000">
        <w:rPr>
          <w:rtl w:val="0"/>
        </w:rPr>
        <w:t xml:space="preserve">請逐項勾選確實無誤後送推廣教育處教育組彙整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）</w:t>
      </w:r>
    </w:p>
    <w:p w:rsidR="00000000" w:rsidDel="00000000" w:rsidP="00000000" w:rsidRDefault="00000000" w:rsidRPr="00000000" w14:paraId="00000004">
      <w:pPr>
        <w:spacing w:before="120" w:lineRule="auto"/>
        <w:jc w:val="both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班別名稱： </w:t>
        <w:tab/>
        <w:tab/>
        <w:tab/>
        <w:tab/>
        <w:tab/>
        <w:tab/>
        <w:tab/>
        <w:tab/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□新開班□續開班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0" w:lineRule="auto"/>
        <w:jc w:val="both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主辦單位：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spacing w:before="120" w:lineRule="auto"/>
        <w:jc w:val="both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主持人：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spacing w:before="120" w:lineRule="auto"/>
        <w:jc w:val="both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承辦人：</w:t>
        <w:tab/>
        <w:tab/>
        <w:tab/>
        <w:tab/>
        <w:t xml:space="preserve">分機：</w:t>
        <w:tab/>
        <w:tab/>
        <w:tab/>
        <w:tab/>
        <w:t xml:space="preserve">E-mail:</w:t>
      </w:r>
    </w:p>
    <w:p w:rsidR="00000000" w:rsidDel="00000000" w:rsidP="00000000" w:rsidRDefault="00000000" w:rsidRPr="00000000" w14:paraId="00000008">
      <w:pPr>
        <w:spacing w:before="120" w:lineRule="auto"/>
        <w:jc w:val="both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before="120" w:lineRule="auto"/>
        <w:ind w:left="240" w:hanging="2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一、學分班計畫申請表（頁 ）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before="120" w:lineRule="auto"/>
        <w:ind w:left="240" w:hanging="2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二、內容及設備（ 頁）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120" w:lineRule="auto"/>
        <w:ind w:left="240" w:hanging="2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三、師資表（ 頁）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120" w:lineRule="auto"/>
        <w:ind w:left="240" w:hanging="2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四、經費預算表（ 頁）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120" w:lineRule="auto"/>
        <w:ind w:left="240" w:hanging="2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五、招生簡章（ 頁）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120" w:lineRule="auto"/>
        <w:ind w:left="240" w:hanging="2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六、課程進度表( 頁)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120" w:lineRule="auto"/>
        <w:ind w:left="240" w:hanging="2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七、系所務會議紀錄( 頁)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120" w:lineRule="auto"/>
        <w:ind w:left="240" w:hanging="2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八、兼任教師送審記錄（附□系級□院級□校級教評會議記錄）（頁 ）</w:t>
      </w:r>
    </w:p>
    <w:p w:rsidR="00000000" w:rsidDel="00000000" w:rsidP="00000000" w:rsidRDefault="00000000" w:rsidRPr="00000000" w14:paraId="00000011">
      <w:pPr>
        <w:spacing w:before="120" w:lineRule="auto"/>
        <w:ind w:left="240" w:firstLine="42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（註：校級教評會議記錄最慢需於開課前補送至推廣教育處）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以上項目格式請至推廣教育處推廣組網站 http://cee.npust.edu.tw下載表格格式，若有任何問題，請洽推廣教育處 </w:t>
      </w:r>
      <w:hyperlink r:id="rId8">
        <w:r w:rsidDel="00000000" w:rsidR="00000000" w:rsidRPr="00000000">
          <w:rPr>
            <w:rFonts w:ascii="DFKai-SB" w:cs="DFKai-SB" w:eastAsia="DFKai-SB" w:hAnsi="DFKai-SB"/>
            <w:color w:val="000000"/>
            <w:u w:val="none"/>
            <w:rtl w:val="0"/>
          </w:rPr>
          <w:t xml:space="preserve">TEL:08-7703202分機7325</w:t>
        </w:r>
      </w:hyperlink>
      <w:r w:rsidDel="00000000" w:rsidR="00000000" w:rsidRPr="00000000">
        <w:rPr>
          <w:rFonts w:ascii="DFKai-SB" w:cs="DFKai-SB" w:eastAsia="DFKai-SB" w:hAnsi="DFKai-SB"/>
          <w:rtl w:val="0"/>
        </w:rPr>
        <w:t xml:space="preserve">賴小姐</w:t>
      </w:r>
    </w:p>
    <w:p w:rsidR="00000000" w:rsidDel="00000000" w:rsidP="00000000" w:rsidRDefault="00000000" w:rsidRPr="00000000" w14:paraId="00000014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40"/>
          <w:szCs w:val="40"/>
          <w:rtl w:val="0"/>
        </w:rPr>
        <w:t xml:space="preserve">推廣教育學分班送審資料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一、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學分班計畫申請表</w:t>
      </w:r>
      <w:r w:rsidDel="00000000" w:rsidR="00000000" w:rsidRPr="00000000">
        <w:rPr>
          <w:rtl w:val="0"/>
        </w:rPr>
      </w:r>
    </w:p>
    <w:tbl>
      <w:tblPr>
        <w:tblStyle w:val="Table1"/>
        <w:tblW w:w="98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4"/>
        <w:gridCol w:w="3671"/>
        <w:gridCol w:w="3268"/>
        <w:tblGridChange w:id="0">
          <w:tblGrid>
            <w:gridCol w:w="2864"/>
            <w:gridCol w:w="3671"/>
            <w:gridCol w:w="326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80" w:before="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80" w:before="8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說明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80" w:before="8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備註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課程名稱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40" w:before="40"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40" w:before="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授課教師及電話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40" w:before="40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40" w:before="40"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40" w:before="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聯絡人及電話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40" w:before="40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40" w:before="40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40" w:before="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上限</w:t>
            </w:r>
          </w:p>
          <w:p w:rsidR="00000000" w:rsidDel="00000000" w:rsidP="00000000" w:rsidRDefault="00000000" w:rsidRPr="00000000" w14:paraId="00000032">
            <w:pPr>
              <w:spacing w:after="40" w:before="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招收人數</w:t>
            </w:r>
          </w:p>
          <w:p w:rsidR="00000000" w:rsidDel="00000000" w:rsidP="00000000" w:rsidRDefault="00000000" w:rsidRPr="00000000" w14:paraId="00000033">
            <w:pPr>
              <w:spacing w:after="40" w:before="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下限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40" w:before="40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學員資格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40" w:before="40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上課時數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40" w:before="40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40" w:before="40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如採節計算請註明每節幾分鐘(例：每節45分鐘)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40" w:before="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每人收費金額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40" w:before="40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40" w:before="40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40" w:before="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總金額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40" w:before="40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40" w:before="40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40" w:before="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預定開課起迄日期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40" w:before="40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40" w:before="40" w:lin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例:88.7.26~88.9.5 ※學分班至少應上課18週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40" w:before="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如招生不足是否願延期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40" w:before="40" w:lin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□是：願延至    月    日開課      □否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40" w:before="40"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40" w:before="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是否隨班附讀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40" w:before="40" w:lin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□是    □否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40" w:before="40"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40" w:before="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每週  至週  上課</w:t>
            </w:r>
          </w:p>
          <w:p w:rsidR="00000000" w:rsidDel="00000000" w:rsidP="00000000" w:rsidRDefault="00000000" w:rsidRPr="00000000" w14:paraId="0000004C">
            <w:pPr>
              <w:spacing w:after="40" w:before="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日(夜)間 上課時間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40" w:before="40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40" w:before="40"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例：每週一、三、五   夜6:30-9:45</w:t>
            </w:r>
          </w:p>
          <w:p w:rsidR="00000000" w:rsidDel="00000000" w:rsidP="00000000" w:rsidRDefault="00000000" w:rsidRPr="00000000" w14:paraId="0000004F">
            <w:pPr>
              <w:spacing w:after="40" w:before="40"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例：週日上午9:00-12:00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40" w:before="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使 用 教 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40" w:before="40" w:lin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上課期間請儘可能使用同一教室，實習課除外。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40" w:before="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學分班性質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40" w:before="40" w:lin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□碩士班  □四技班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40" w:before="40"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40" w:before="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學分數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color="000000" w:space="0" w:sz="0" w:val="none"/>
                <w:bottom w:space="0" w:sz="0" w:val="nil"/>
                <w:right w:color="000000" w:space="0" w:sz="0" w:val="none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40" w:before="40"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1學分18小時</w:t>
            </w:r>
          </w:p>
        </w:tc>
      </w:tr>
    </w:tbl>
    <w:p w:rsidR="00000000" w:rsidDel="00000000" w:rsidP="00000000" w:rsidRDefault="00000000" w:rsidRPr="00000000" w14:paraId="00000059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304800</wp:posOffset>
                </wp:positionV>
                <wp:extent cx="2371725" cy="3143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64900" y="3627600"/>
                          <a:ext cx="2362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系所主任/單位主管蓋章：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304800</wp:posOffset>
                </wp:positionV>
                <wp:extent cx="2371725" cy="3143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二、內容及設備</w:t>
      </w:r>
    </w:p>
    <w:tbl>
      <w:tblPr>
        <w:tblStyle w:val="Table2"/>
        <w:tblW w:w="98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3"/>
        <w:gridCol w:w="2019"/>
        <w:gridCol w:w="1418"/>
        <w:gridCol w:w="1464"/>
        <w:gridCol w:w="1634"/>
        <w:gridCol w:w="1634"/>
        <w:tblGridChange w:id="0">
          <w:tblGrid>
            <w:gridCol w:w="1633"/>
            <w:gridCol w:w="2019"/>
            <w:gridCol w:w="1418"/>
            <w:gridCol w:w="1464"/>
            <w:gridCol w:w="1634"/>
            <w:gridCol w:w="163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課程名稱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演示主題及大綱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材料大綱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設備名稱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設備規格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設備數量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備註</w:t>
            </w:r>
          </w:p>
        </w:tc>
      </w:tr>
      <w:tr>
        <w:trPr>
          <w:cantSplit w:val="0"/>
          <w:trHeight w:val="2506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三、師資</w:t>
      </w:r>
    </w:p>
    <w:tbl>
      <w:tblPr>
        <w:tblStyle w:val="Table3"/>
        <w:tblW w:w="9782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51"/>
        <w:gridCol w:w="851"/>
        <w:gridCol w:w="1948"/>
        <w:gridCol w:w="709"/>
        <w:gridCol w:w="1738"/>
        <w:gridCol w:w="992"/>
        <w:gridCol w:w="1843"/>
        <w:gridCol w:w="850"/>
        <w:tblGridChange w:id="0">
          <w:tblGrid>
            <w:gridCol w:w="851"/>
            <w:gridCol w:w="851"/>
            <w:gridCol w:w="1948"/>
            <w:gridCol w:w="709"/>
            <w:gridCol w:w="1738"/>
            <w:gridCol w:w="992"/>
            <w:gridCol w:w="1843"/>
            <w:gridCol w:w="850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職稱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原任教科目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專、兼任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學經歷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教師證書字號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擔任推廣科目及時數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備註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四、經費預算表</w:t>
      </w:r>
    </w:p>
    <w:tbl>
      <w:tblPr>
        <w:tblStyle w:val="Table4"/>
        <w:tblW w:w="9781.000000000002" w:type="dxa"/>
        <w:jc w:val="left"/>
        <w:tblInd w:w="0.0" w:type="dxa"/>
        <w:tblLayout w:type="fixed"/>
        <w:tblLook w:val="0000"/>
      </w:tblPr>
      <w:tblGrid>
        <w:gridCol w:w="4111"/>
        <w:gridCol w:w="1418"/>
        <w:gridCol w:w="1416"/>
        <w:gridCol w:w="2836"/>
        <w:tblGridChange w:id="0">
          <w:tblGrid>
            <w:gridCol w:w="4111"/>
            <w:gridCol w:w="1418"/>
            <w:gridCol w:w="1416"/>
            <w:gridCol w:w="2836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widowControl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國立屏東科技大學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(  )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學年度第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(  )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學期推廣教育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(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班別名稱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CA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經費預算表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widowControl w:val="1"/>
              <w:jc w:val="center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推廣教育處編號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項目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項目金額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合計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說明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請列經費計算公式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收入預估合計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widowControl w:val="1"/>
              <w:ind w:firstLine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    推廣教育訓練費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0000元/人*00人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2.其他收入：(請說明，</w:t>
              <w:br w:type="textWrapping"/>
              <w:t xml:space="preserve">          如報名費,補助款..）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widowControl w:val="1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二、  支出預估合計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widowControl w:val="1"/>
              <w:ind w:firstLine="480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1. 人事費小計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widowControl w:val="1"/>
              <w:ind w:firstLine="7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教師鐘點費 (含習題批改費)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0000元/時*00時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widowControl w:val="1"/>
              <w:ind w:firstLine="7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班主任及承辦人員工作費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widowControl w:val="1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非學分班此項提列0%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widowControl w:val="1"/>
              <w:ind w:firstLine="7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兼任研究助理(含雇主勞健保費及公提儲金)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widowControl w:val="1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widowControl w:val="1"/>
              <w:ind w:firstLine="7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工讀費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widowControl w:val="1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115元/時*00時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widowControl w:val="1"/>
              <w:ind w:firstLine="480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2.業務費小計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widowControl w:val="1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widowControl w:val="1"/>
              <w:ind w:firstLine="7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影印、文具、材料、郵電費等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widowControl w:val="1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widowControl w:val="1"/>
              <w:ind w:firstLine="7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差旅費、雜費….等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widowControl w:val="1"/>
              <w:ind w:firstLine="480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3. 設備費小計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widowControl w:val="1"/>
              <w:ind w:firstLine="480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4.場地費小計(1)+(2)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widowControl w:val="1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br w:type="textWrapping"/>
              <w:t xml:space="preserve">(上課地點在本校者,本項勿須編列)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(1)租借場地費(場地費總額之50%)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(2)租借單位管理費(場地費總額之50%)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　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widowControl w:val="1"/>
              <w:ind w:firstLine="480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14"/>
                <w:szCs w:val="14"/>
                <w:rtl w:val="0"/>
              </w:rPr>
              <w:t xml:space="preserve">     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管理費小計(1)+(2)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widowControl w:val="1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widowControl w:val="1"/>
              <w:ind w:firstLine="400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(1)納入校務基金(總收入之25%)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widowControl w:val="1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widowControl w:val="1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依本校推廣教育收支管理辦法編列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widowControl w:val="1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    (2)推廣教育處管理費(總收入之0%)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widowControl w:val="1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　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備註：人事費及業務費之細項請依實際狀況增刪</w:t>
            </w:r>
          </w:p>
          <w:p w:rsidR="00000000" w:rsidDel="00000000" w:rsidP="00000000" w:rsidRDefault="00000000" w:rsidRPr="00000000" w14:paraId="00000123">
            <w:pPr>
              <w:widowControl w:val="1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五、招生簡章</w:t>
      </w:r>
    </w:p>
    <w:p w:rsidR="00000000" w:rsidDel="00000000" w:rsidP="00000000" w:rsidRDefault="00000000" w:rsidRPr="00000000" w14:paraId="0000012C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360" w:lineRule="auto"/>
        <w:ind w:left="-119" w:firstLine="119"/>
        <w:jc w:val="center"/>
        <w:rPr>
          <w:rFonts w:ascii="DFKai-SB" w:cs="DFKai-SB" w:eastAsia="DFKai-SB" w:hAnsi="DFKai-SB"/>
          <w:b w:val="1"/>
          <w:color w:val="00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國立屏東科技大學（    ）系（  ）學年度第（）學期</w:t>
      </w:r>
    </w:p>
    <w:p w:rsidR="00000000" w:rsidDel="00000000" w:rsidP="00000000" w:rsidRDefault="00000000" w:rsidRPr="00000000" w14:paraId="0000012E">
      <w:pPr>
        <w:spacing w:line="360" w:lineRule="auto"/>
        <w:ind w:left="-119" w:firstLine="119"/>
        <w:jc w:val="center"/>
        <w:rPr>
          <w:rFonts w:ascii="DFKai-SB" w:cs="DFKai-SB" w:eastAsia="DFKai-SB" w:hAnsi="DFKai-SB"/>
          <w:b w:val="1"/>
          <w:color w:val="00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推廣教育碩士（學士）學分班招生簡章</w:t>
      </w:r>
    </w:p>
    <w:p w:rsidR="00000000" w:rsidDel="00000000" w:rsidP="00000000" w:rsidRDefault="00000000" w:rsidRPr="00000000" w14:paraId="0000012F">
      <w:pPr>
        <w:spacing w:before="120" w:line="360" w:lineRule="auto"/>
        <w:ind w:left="539" w:hanging="539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課程目標：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130">
      <w:pPr>
        <w:spacing w:line="360" w:lineRule="auto"/>
        <w:ind w:left="1200" w:hanging="1200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招生對象：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凡具教育部認可之學士(含)以上的學位或報考研究所同等學力之資格。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360" w:lineRule="auto"/>
        <w:ind w:left="1259" w:hanging="1259"/>
        <w:rPr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招生人數：</w:t>
      </w: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132">
      <w:pPr>
        <w:spacing w:line="360" w:lineRule="auto"/>
        <w:ind w:left="539" w:hanging="539"/>
        <w:rPr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修課期限：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自  年  月  日起至   年   月  日</w:t>
      </w:r>
      <w:r w:rsidDel="00000000" w:rsidR="00000000" w:rsidRPr="00000000">
        <w:rPr>
          <w:color w:val="000000"/>
          <w:rtl w:val="0"/>
        </w:rPr>
        <w:t xml:space="preserve">。</w:t>
      </w:r>
    </w:p>
    <w:p w:rsidR="00000000" w:rsidDel="00000000" w:rsidP="00000000" w:rsidRDefault="00000000" w:rsidRPr="00000000" w14:paraId="00000133">
      <w:pPr>
        <w:spacing w:line="360" w:lineRule="auto"/>
        <w:ind w:left="540" w:hanging="54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上課時間：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134">
      <w:pPr>
        <w:spacing w:line="360" w:lineRule="auto"/>
        <w:ind w:left="540" w:hanging="540"/>
        <w:rPr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上課地點：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135">
      <w:pPr>
        <w:spacing w:line="360" w:lineRule="auto"/>
        <w:ind w:left="540" w:hanging="54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學分抵免：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當考進本校碩士或碩士在職專班，得依規定酌予採計其已修畢之科目及學分。</w:t>
      </w:r>
    </w:p>
    <w:p w:rsidR="00000000" w:rsidDel="00000000" w:rsidP="00000000" w:rsidRDefault="00000000" w:rsidRPr="00000000" w14:paraId="00000136">
      <w:pPr>
        <w:spacing w:after="120" w:line="360" w:lineRule="auto"/>
        <w:ind w:left="539" w:hanging="539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開設課程及學分數：</w:t>
      </w:r>
    </w:p>
    <w:tbl>
      <w:tblPr>
        <w:tblStyle w:val="Table5"/>
        <w:tblW w:w="99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8"/>
        <w:gridCol w:w="3240"/>
        <w:gridCol w:w="4740"/>
        <w:tblGridChange w:id="0">
          <w:tblGrid>
            <w:gridCol w:w="1948"/>
            <w:gridCol w:w="3240"/>
            <w:gridCol w:w="4740"/>
          </w:tblGrid>
        </w:tblGridChange>
      </w:tblGrid>
      <w:tr>
        <w:trPr>
          <w:cantSplit w:val="1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spacing w:line="360" w:lineRule="auto"/>
              <w:ind w:left="120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科目名稱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360" w:lineRule="auto"/>
              <w:ind w:left="119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360" w:lineRule="auto"/>
              <w:ind w:left="119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spacing w:line="360" w:lineRule="auto"/>
              <w:ind w:left="119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授課教師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360" w:lineRule="auto"/>
              <w:ind w:left="119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360" w:lineRule="auto"/>
              <w:ind w:left="119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spacing w:line="360" w:lineRule="auto"/>
              <w:ind w:left="119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第一次上課日期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360" w:lineRule="auto"/>
              <w:ind w:left="119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360" w:lineRule="auto"/>
              <w:ind w:left="119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line="360" w:lineRule="auto"/>
              <w:ind w:left="120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學分數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line="360" w:lineRule="auto"/>
              <w:ind w:left="120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360" w:lineRule="auto"/>
              <w:ind w:left="120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spacing w:line="360" w:lineRule="auto"/>
              <w:ind w:left="120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上課時數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line="360" w:lineRule="auto"/>
              <w:ind w:left="120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課程簡介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320" w:lineRule="auto"/>
              <w:ind w:left="-16" w:right="91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320" w:lineRule="auto"/>
              <w:ind w:right="91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spacing w:before="0" w:line="24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師    資：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before="0" w:line="240" w:lineRule="auto"/>
        <w:ind w:left="539" w:hanging="539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收費標準：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每門課______學分，每學分費新台幣_______元整，不含書籍及車輛通行費。</w:t>
      </w:r>
    </w:p>
    <w:p w:rsidR="00000000" w:rsidDel="00000000" w:rsidP="00000000" w:rsidRDefault="00000000" w:rsidRPr="00000000" w14:paraId="0000014B">
      <w:pPr>
        <w:tabs>
          <w:tab w:val="left" w:pos="720"/>
        </w:tabs>
        <w:spacing w:before="0" w:line="240" w:lineRule="auto"/>
        <w:ind w:right="18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退費辦法：</w:t>
      </w: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依「大學辦理推廣教育計畫審查點第十一條」規定。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before="0" w:line="240" w:lineRule="auto"/>
        <w:ind w:left="540" w:hanging="54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報名日期：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即日起至額滿為止。</w:t>
      </w:r>
    </w:p>
    <w:p w:rsidR="00000000" w:rsidDel="00000000" w:rsidP="00000000" w:rsidRDefault="00000000" w:rsidRPr="00000000" w14:paraId="0000014D">
      <w:pPr>
        <w:spacing w:before="0" w:line="240" w:lineRule="auto"/>
        <w:ind w:left="540" w:hanging="540"/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報名時間：自     年     月    日起至    年     月    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before="0" w:line="240" w:lineRule="auto"/>
        <w:ind w:left="1200" w:hanging="1200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報名方式：線上報名成功後請列印報名表OR下載報名表填寫</w:t>
      </w:r>
    </w:p>
    <w:p w:rsidR="00000000" w:rsidDel="00000000" w:rsidP="00000000" w:rsidRDefault="00000000" w:rsidRPr="00000000" w14:paraId="0000014F">
      <w:pPr>
        <w:spacing w:before="0" w:line="240" w:lineRule="auto"/>
        <w:ind w:left="1200" w:hanging="1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（網址：http：//cee.npust.edu.tw/）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採通訊報名或親自至「推廣教育處教育組」辦理（附身分證證反面影本、畢業證書影本、報名表、相片），學分費一律以購買郵政匯票方式，郵寄至屏東縣內埔鄉學府路1號「推廣教育處教育組」收，郵政匯票抬頭請書名「國立屏東科技大學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網址：http://cee.npust.edu.tw/</w:t>
      </w:r>
    </w:p>
    <w:p w:rsidR="00000000" w:rsidDel="00000000" w:rsidP="00000000" w:rsidRDefault="00000000" w:rsidRPr="00000000" w14:paraId="0000015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聯絡電話：(08)770-3202-7325賴小姐</w:t>
      </w:r>
    </w:p>
    <w:p w:rsidR="00000000" w:rsidDel="00000000" w:rsidP="00000000" w:rsidRDefault="00000000" w:rsidRPr="00000000" w14:paraId="0000015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(08)770-3202-</w:t>
      </w:r>
      <w:r w:rsidDel="00000000" w:rsidR="00000000" w:rsidRPr="00000000">
        <w:rPr>
          <w:color w:val="ff0000"/>
          <w:rtl w:val="0"/>
        </w:rPr>
        <w:t xml:space="preserve">（系上分機與聯絡人）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傳真：(08)</w:t>
      </w:r>
    </w:p>
    <w:p w:rsidR="00000000" w:rsidDel="00000000" w:rsidP="00000000" w:rsidRDefault="00000000" w:rsidRPr="00000000" w14:paraId="0000015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pacing w:line="24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E-mail: </w:t>
      </w:r>
      <w:r w:rsidDel="00000000" w:rsidR="00000000" w:rsidRPr="00000000">
        <w:rPr>
          <w:color w:val="ff0000"/>
          <w:rtl w:val="0"/>
        </w:rPr>
        <w:t xml:space="preserve">老師或助理的信箱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六、課程進度表</w:t>
      </w:r>
    </w:p>
    <w:p w:rsidR="00000000" w:rsidDel="00000000" w:rsidP="00000000" w:rsidRDefault="00000000" w:rsidRPr="00000000" w14:paraId="00000158">
      <w:pPr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國立屏東科技大學</w:t>
      </w:r>
      <w:r w:rsidDel="00000000" w:rsidR="00000000" w:rsidRPr="00000000">
        <w:rPr>
          <w:rFonts w:ascii="DFKai-SB" w:cs="DFKai-SB" w:eastAsia="DFKai-SB" w:hAnsi="DFKai-SB"/>
          <w:color w:val="ff0000"/>
          <w:sz w:val="32"/>
          <w:szCs w:val="32"/>
          <w:rtl w:val="0"/>
        </w:rPr>
        <w:t xml:space="preserve">**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學年度第</w:t>
      </w:r>
      <w:r w:rsidDel="00000000" w:rsidR="00000000" w:rsidRPr="00000000">
        <w:rPr>
          <w:rFonts w:ascii="DFKai-SB" w:cs="DFKai-SB" w:eastAsia="DFKai-SB" w:hAnsi="DFKai-SB"/>
          <w:color w:val="ff0000"/>
          <w:sz w:val="32"/>
          <w:szCs w:val="32"/>
          <w:rtl w:val="0"/>
        </w:rPr>
        <w:t xml:space="preserve">**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學期推廣教育課程進度表</w:t>
      </w:r>
    </w:p>
    <w:tbl>
      <w:tblPr>
        <w:tblStyle w:val="Table6"/>
        <w:tblW w:w="10012.0" w:type="dxa"/>
        <w:jc w:val="left"/>
        <w:tblInd w:w="0.0" w:type="dxa"/>
        <w:tblLayout w:type="fixed"/>
        <w:tblLook w:val="0000"/>
      </w:tblPr>
      <w:tblGrid>
        <w:gridCol w:w="470"/>
        <w:gridCol w:w="270"/>
        <w:gridCol w:w="903"/>
        <w:gridCol w:w="1076"/>
        <w:gridCol w:w="1621"/>
        <w:gridCol w:w="857"/>
        <w:gridCol w:w="1132"/>
        <w:gridCol w:w="1623"/>
        <w:gridCol w:w="537"/>
        <w:gridCol w:w="9"/>
        <w:gridCol w:w="1514"/>
        <w:tblGridChange w:id="0">
          <w:tblGrid>
            <w:gridCol w:w="470"/>
            <w:gridCol w:w="270"/>
            <w:gridCol w:w="903"/>
            <w:gridCol w:w="1076"/>
            <w:gridCol w:w="1621"/>
            <w:gridCol w:w="857"/>
            <w:gridCol w:w="1132"/>
            <w:gridCol w:w="1623"/>
            <w:gridCol w:w="537"/>
            <w:gridCol w:w="9"/>
            <w:gridCol w:w="1514"/>
          </w:tblGrid>
        </w:tblGridChange>
      </w:tblGrid>
      <w:tr>
        <w:trPr>
          <w:cantSplit w:val="0"/>
          <w:trHeight w:val="509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line="28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班別名稱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line="200" w:lineRule="auto"/>
              <w:ind w:left="85" w:right="85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</w:t>
            </w:r>
          </w:p>
          <w:p w:rsidR="00000000" w:rsidDel="00000000" w:rsidP="00000000" w:rsidRDefault="00000000" w:rsidRPr="00000000" w14:paraId="0000015F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起訖日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***年**月**日~***年**月**日(每週*)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line="28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開課</w:t>
            </w:r>
          </w:p>
          <w:p w:rsidR="00000000" w:rsidDel="00000000" w:rsidP="00000000" w:rsidRDefault="00000000" w:rsidRPr="00000000" w14:paraId="00000166">
            <w:pPr>
              <w:spacing w:line="28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系所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line="280" w:lineRule="auto"/>
              <w:ind w:firstLine="120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□所</w:t>
            </w:r>
          </w:p>
          <w:p w:rsidR="00000000" w:rsidDel="00000000" w:rsidP="00000000" w:rsidRDefault="00000000" w:rsidRPr="00000000" w14:paraId="00000169">
            <w:pPr>
              <w:spacing w:line="280" w:lineRule="auto"/>
              <w:ind w:firstLine="120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□系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spacing w:line="28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 學士班 </w:t>
            </w:r>
          </w:p>
          <w:p w:rsidR="00000000" w:rsidDel="00000000" w:rsidP="00000000" w:rsidRDefault="00000000" w:rsidRPr="00000000" w14:paraId="0000016C">
            <w:pPr>
              <w:spacing w:line="28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 碩士班</w:t>
            </w:r>
          </w:p>
          <w:p w:rsidR="00000000" w:rsidDel="00000000" w:rsidP="00000000" w:rsidRDefault="00000000" w:rsidRPr="00000000" w14:paraId="0000016D">
            <w:pPr>
              <w:spacing w:line="28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 非學分班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line="28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總時數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line="28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line="28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 第一學期</w:t>
            </w:r>
          </w:p>
          <w:p w:rsidR="00000000" w:rsidDel="00000000" w:rsidP="00000000" w:rsidRDefault="00000000" w:rsidRPr="00000000" w14:paraId="00000171">
            <w:pPr>
              <w:spacing w:line="28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 第二學期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line="28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授課教師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line="280" w:lineRule="auto"/>
              <w:ind w:firstLine="14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line="28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學分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line="28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3"/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ind w:left="11" w:right="11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教材課本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ind w:left="12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□講義  □書名:                出版社(出版日期):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ind w:left="11" w:right="11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講授方式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□實體授課  □校外教學(  小時)  □遠距離教學(1/3)  □數位教學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ind w:left="11" w:right="11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11" w:right="11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日期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11" w:right="11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授課內容與進度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11" w:right="11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時間（小時數）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11" w:right="11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授課師資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spacing w:after="24.000000000000004" w:before="24.000000000000004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after="36" w:before="36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24.000000000000004" w:before="24.000000000000004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after="36" w:before="36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spacing w:after="24.000000000000004" w:before="24.000000000000004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tabs>
                <w:tab w:val="left" w:pos="35"/>
              </w:tabs>
              <w:spacing w:after="36" w:before="36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spacing w:after="24.000000000000004" w:before="24.000000000000004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spacing w:after="36" w:before="36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spacing w:after="24.000000000000004" w:before="24.000000000000004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after="36" w:before="36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spacing w:after="24.000000000000004" w:before="24.000000000000004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spacing w:after="36" w:before="36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spacing w:after="24.000000000000004" w:before="24.000000000000004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spacing w:after="36" w:before="36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spacing w:after="24.000000000000004" w:before="24.000000000000004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spacing w:after="36" w:before="36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spacing w:after="24.000000000000004" w:before="24.000000000000004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spacing w:after="36" w:before="36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spacing w:after="24.000000000000004" w:before="24.000000000000004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spacing w:after="36" w:before="36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spacing w:after="24.000000000000004" w:before="24.000000000000004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spacing w:after="36" w:before="36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pacing w:after="24.000000000000004" w:before="24.000000000000004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spacing w:after="36" w:before="36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spacing w:after="24.000000000000004" w:before="24.000000000000004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spacing w:after="36" w:before="36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spacing w:after="24.000000000000004" w:before="24.000000000000004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spacing w:after="36" w:before="36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spacing w:after="24.000000000000004" w:before="24.000000000000004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spacing w:after="36" w:before="36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spacing w:after="24.000000000000004" w:before="24.000000000000004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spacing w:after="36" w:before="36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spacing w:after="24.000000000000004" w:before="24.000000000000004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spacing w:after="36" w:before="36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spacing w:after="24.000000000000004" w:before="24.000000000000004" w:lineRule="auto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spacing w:after="36" w:before="36" w:lineRule="auto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spacing w:after="20" w:before="20" w:line="200" w:lineRule="auto"/>
              <w:ind w:left="11" w:right="11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備註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華康少女文字W3" w:cs="華康少女文字W3" w:eastAsia="華康少女文字W3" w:hAnsi="華康少女文字W3"/>
                <w:b w:val="1"/>
                <w:color w:val="9933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418" w:top="850.3937007874016" w:left="1077" w:right="107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  <w:font w:name="華康少女文字W3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240" w:hanging="240"/>
      </w:pPr>
      <w:rPr>
        <w:rFonts w:ascii="PMingLiu" w:cs="PMingLiu" w:eastAsia="PMingLiu" w:hAnsi="PMingLiu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D30C9"/>
    <w:pPr>
      <w:widowControl w:val="0"/>
    </w:pPr>
    <w:rPr>
      <w:rFonts w:ascii="Calibri" w:cs="Times New Roman" w:eastAsia="新細明體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2D30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D30C9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font6" w:customStyle="1">
    <w:name w:val="font6"/>
    <w:basedOn w:val="a"/>
    <w:uiPriority w:val="99"/>
    <w:rsid w:val="002D30C9"/>
    <w:pPr>
      <w:widowControl w:val="1"/>
      <w:spacing w:after="100" w:afterAutospacing="1" w:before="100" w:beforeAutospacing="1"/>
    </w:pPr>
    <w:rPr>
      <w:rFonts w:ascii="Times New Roman" w:hAnsi="Times New Roman"/>
      <w:kern w:val="0"/>
      <w:szCs w:val="24"/>
    </w:rPr>
  </w:style>
  <w:style w:type="paragraph" w:styleId="xl59" w:customStyle="1">
    <w:name w:val="xl59"/>
    <w:basedOn w:val="a"/>
    <w:uiPriority w:val="99"/>
    <w:rsid w:val="002D30C9"/>
    <w:pPr>
      <w:widowControl w:val="1"/>
      <w:pBdr>
        <w:left w:color="auto" w:space="0" w:sz="8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標楷體" w:cs="標楷體" w:eastAsia="標楷體" w:hAnsi="Times New Roman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 w:val="1"/>
    <w:rsid w:val="002D3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2D30C9"/>
    <w:rPr>
      <w:rFonts w:ascii="Calibri" w:cs="Times New Roman" w:eastAsia="新細明體" w:hAnsi="Calibri"/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2D3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2D30C9"/>
    <w:rPr>
      <w:rFonts w:ascii="Calibri" w:cs="Times New Roman" w:eastAsia="新細明體" w:hAnsi="Calibri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TEL:08-7703202&#20998;&#27231;778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RL91wfnyUoNvYPBFTZfo3eXXkw==">AMUW2mVxzzxekFog99EHGpuvTi1+/Fh4AusbhFvhvc8JFBuQ0XM09harTFSX+iPD+T0JrccUGCu+cHv9f8RiubTlEAy68k6mzOF1g4XiMSQM2BZFvytpbqA8h/oBbx9YO/St7fEm+URz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2019-09-30T05:51:00Z</dcterms:created>
  <dc:creator>進修推廣部推廣教育及服務組邱筱棋</dc:creator>
</cp:coreProperties>
</file>